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381E" w14:textId="77777777" w:rsidR="003C2481" w:rsidRPr="00412AF9" w:rsidRDefault="00374CA5" w:rsidP="003C2481">
      <w:pPr>
        <w:autoSpaceDE w:val="0"/>
        <w:autoSpaceDN w:val="0"/>
        <w:adjustRightInd w:val="0"/>
        <w:spacing w:after="120" w:line="300" w:lineRule="exact"/>
        <w:jc w:val="center"/>
        <w:rPr>
          <w:rFonts w:ascii="Verdana" w:hAnsi="Verdana" w:cs="CorporateS-Reg"/>
          <w:b/>
          <w:bCs/>
          <w:sz w:val="24"/>
          <w:szCs w:val="24"/>
        </w:rPr>
      </w:pPr>
      <w:r w:rsidRPr="00412AF9">
        <w:rPr>
          <w:rFonts w:ascii="Verdana" w:hAnsi="Verdana" w:cs="CorporateS-Reg"/>
          <w:b/>
          <w:bCs/>
          <w:sz w:val="24"/>
          <w:szCs w:val="24"/>
        </w:rPr>
        <w:t xml:space="preserve">„Digital Science“ </w:t>
      </w:r>
    </w:p>
    <w:p w14:paraId="0461DD5E" w14:textId="77777777" w:rsidR="00374CA5" w:rsidRPr="00353530" w:rsidRDefault="00374CA5" w:rsidP="005E552F">
      <w:pPr>
        <w:autoSpaceDE w:val="0"/>
        <w:autoSpaceDN w:val="0"/>
        <w:adjustRightInd w:val="0"/>
        <w:spacing w:after="120" w:line="360" w:lineRule="auto"/>
        <w:rPr>
          <w:rFonts w:ascii="Verdana" w:hAnsi="Verdana" w:cs="CorporateS-Reg"/>
        </w:rPr>
      </w:pPr>
    </w:p>
    <w:p w14:paraId="7109291F" w14:textId="5450982A" w:rsidR="005E552F" w:rsidRPr="00DF697C" w:rsidRDefault="005E552F" w:rsidP="00DF697C">
      <w:pPr>
        <w:autoSpaceDE w:val="0"/>
        <w:autoSpaceDN w:val="0"/>
        <w:adjustRightInd w:val="0"/>
        <w:spacing w:after="120" w:line="340" w:lineRule="exact"/>
        <w:rPr>
          <w:rFonts w:ascii="Century Gothic" w:hAnsi="Century Gothic" w:cs="CorporateS-Reg"/>
          <w:b/>
          <w:bCs/>
        </w:rPr>
      </w:pPr>
      <w:r w:rsidRPr="00DF697C">
        <w:rPr>
          <w:rFonts w:ascii="Century Gothic" w:hAnsi="Century Gothic" w:cs="CorporateS-Reg"/>
          <w:b/>
          <w:bCs/>
        </w:rPr>
        <w:t>D</w:t>
      </w:r>
      <w:r w:rsidR="009A2CEE">
        <w:rPr>
          <w:rFonts w:ascii="Century Gothic" w:hAnsi="Century Gothic" w:cs="CorporateS-Reg"/>
          <w:b/>
          <w:bCs/>
        </w:rPr>
        <w:t>igitale Technologien führen zu disruptivem Wandel unserer Welt</w:t>
      </w:r>
    </w:p>
    <w:p w14:paraId="315A1D7A" w14:textId="6733D7C1" w:rsidR="00CE780F" w:rsidRDefault="00921187" w:rsidP="00CE780F">
      <w:pPr>
        <w:autoSpaceDE w:val="0"/>
        <w:autoSpaceDN w:val="0"/>
        <w:adjustRightInd w:val="0"/>
        <w:spacing w:after="120" w:line="340" w:lineRule="exact"/>
        <w:rPr>
          <w:rFonts w:ascii="Century Gothic" w:hAnsi="Century Gothic" w:cs="CorporateS-Reg"/>
        </w:rPr>
      </w:pPr>
      <w:r>
        <w:rPr>
          <w:rFonts w:ascii="Century Gothic" w:hAnsi="Century Gothic" w:cs="CorporateS-Reg"/>
        </w:rPr>
        <w:t xml:space="preserve">Mit der </w:t>
      </w:r>
      <w:r w:rsidR="005E552F" w:rsidRPr="00DF697C">
        <w:rPr>
          <w:rFonts w:ascii="Century Gothic" w:hAnsi="Century Gothic" w:cs="CorporateS-Reg"/>
        </w:rPr>
        <w:t xml:space="preserve">immer weiter </w:t>
      </w:r>
      <w:r>
        <w:rPr>
          <w:rFonts w:ascii="Century Gothic" w:hAnsi="Century Gothic" w:cs="CorporateS-Reg"/>
        </w:rPr>
        <w:t xml:space="preserve">und schnell </w:t>
      </w:r>
      <w:r w:rsidR="005E552F" w:rsidRPr="00DF697C">
        <w:rPr>
          <w:rFonts w:ascii="Century Gothic" w:hAnsi="Century Gothic" w:cs="CorporateS-Reg"/>
        </w:rPr>
        <w:t xml:space="preserve">fortschreitenden Entwicklung der digitalen Technologien ist unsere Gesellschaft in allen ihren Lebensbereichen von einem grundlegenden </w:t>
      </w:r>
      <w:r>
        <w:rPr>
          <w:rFonts w:ascii="Century Gothic" w:hAnsi="Century Gothic" w:cs="CorporateS-Reg"/>
        </w:rPr>
        <w:t xml:space="preserve">und disruptiven </w:t>
      </w:r>
      <w:r w:rsidR="005E552F" w:rsidRPr="00DF697C">
        <w:rPr>
          <w:rFonts w:ascii="Century Gothic" w:hAnsi="Century Gothic" w:cs="CorporateS-Reg"/>
        </w:rPr>
        <w:t>Wandel ergriffen</w:t>
      </w:r>
      <w:r>
        <w:rPr>
          <w:rFonts w:ascii="Century Gothic" w:hAnsi="Century Gothic" w:cs="CorporateS-Reg"/>
        </w:rPr>
        <w:t xml:space="preserve">, </w:t>
      </w:r>
      <w:r w:rsidR="005E552F" w:rsidRPr="00DF697C">
        <w:rPr>
          <w:rFonts w:ascii="Century Gothic" w:hAnsi="Century Gothic" w:cs="CorporateS-Reg"/>
        </w:rPr>
        <w:t>der</w:t>
      </w:r>
      <w:r>
        <w:rPr>
          <w:rFonts w:ascii="Century Gothic" w:hAnsi="Century Gothic" w:cs="CorporateS-Reg"/>
        </w:rPr>
        <w:t xml:space="preserve"> </w:t>
      </w:r>
      <w:r w:rsidR="005E552F" w:rsidRPr="00DF697C">
        <w:rPr>
          <w:rFonts w:ascii="Century Gothic" w:hAnsi="Century Gothic" w:cs="CorporateS-Reg"/>
        </w:rPr>
        <w:t xml:space="preserve">gemeinhin </w:t>
      </w:r>
      <w:r>
        <w:rPr>
          <w:rFonts w:ascii="Century Gothic" w:hAnsi="Century Gothic" w:cs="CorporateS-Reg"/>
        </w:rPr>
        <w:t xml:space="preserve">lapidar </w:t>
      </w:r>
      <w:r w:rsidR="005E552F" w:rsidRPr="00DF697C">
        <w:rPr>
          <w:rFonts w:ascii="Century Gothic" w:hAnsi="Century Gothic" w:cs="CorporateS-Reg"/>
        </w:rPr>
        <w:t xml:space="preserve">als </w:t>
      </w:r>
      <w:r w:rsidR="00353530">
        <w:rPr>
          <w:rFonts w:ascii="Century Gothic" w:hAnsi="Century Gothic" w:cs="CorporateS-Reg"/>
        </w:rPr>
        <w:t>d</w:t>
      </w:r>
      <w:r w:rsidR="005E552F" w:rsidRPr="00DF697C">
        <w:rPr>
          <w:rFonts w:ascii="Century Gothic" w:hAnsi="Century Gothic" w:cs="CorporateS-Reg"/>
        </w:rPr>
        <w:t>igitale Transformation bezeichnet wird.</w:t>
      </w:r>
      <w:r>
        <w:rPr>
          <w:rFonts w:ascii="Century Gothic" w:hAnsi="Century Gothic" w:cs="CorporateS-Reg"/>
        </w:rPr>
        <w:t xml:space="preserve"> Nichts bleibt so, wie es war</w:t>
      </w:r>
      <w:r w:rsidR="00C15A77">
        <w:rPr>
          <w:rFonts w:ascii="Century Gothic" w:hAnsi="Century Gothic" w:cs="CorporateS-Reg"/>
        </w:rPr>
        <w:t xml:space="preserve"> in Zeiten ohne Computer, ohne Internet und WWW, ohne WLAN, Smartphone und Clouds. D</w:t>
      </w:r>
      <w:r>
        <w:rPr>
          <w:rFonts w:ascii="Century Gothic" w:hAnsi="Century Gothic" w:cs="CorporateS-Reg"/>
        </w:rPr>
        <w:t>as Zusammenleben der Menschen</w:t>
      </w:r>
      <w:r w:rsidR="00C15A77">
        <w:rPr>
          <w:rFonts w:ascii="Century Gothic" w:hAnsi="Century Gothic" w:cs="CorporateS-Reg"/>
        </w:rPr>
        <w:t xml:space="preserve">, ihr Denken, Wirtschaften und gesellschaftliches Handeln ist davon erfasst und verändert sich mit </w:t>
      </w:r>
      <w:r w:rsidR="00C15A77" w:rsidRPr="00CE780F">
        <w:rPr>
          <w:rFonts w:ascii="Century Gothic" w:hAnsi="Century Gothic" w:cs="CorporateS-Reg"/>
        </w:rPr>
        <w:t>unvorstellbarer Geschwindigkeit ohne das auch nur im Ansatz klar wäre, wohin diese Entwicklung führt.</w:t>
      </w:r>
      <w:r w:rsidR="00CE780F" w:rsidRPr="00CE780F">
        <w:rPr>
          <w:rFonts w:ascii="Century Gothic" w:hAnsi="Century Gothic" w:cs="CorporateS-Reg"/>
        </w:rPr>
        <w:t xml:space="preserve"> </w:t>
      </w:r>
    </w:p>
    <w:p w14:paraId="36639F21" w14:textId="03E49073" w:rsidR="00A850FE" w:rsidRPr="00A850FE" w:rsidRDefault="00A850FE" w:rsidP="00CE780F">
      <w:pPr>
        <w:autoSpaceDE w:val="0"/>
        <w:autoSpaceDN w:val="0"/>
        <w:adjustRightInd w:val="0"/>
        <w:spacing w:after="120" w:line="340" w:lineRule="exact"/>
        <w:rPr>
          <w:rFonts w:ascii="Century Gothic" w:hAnsi="Century Gothic" w:cs="CorporateS-Reg"/>
          <w:b/>
          <w:bCs/>
        </w:rPr>
      </w:pPr>
      <w:r w:rsidRPr="00A850FE">
        <w:rPr>
          <w:rFonts w:ascii="Century Gothic" w:hAnsi="Century Gothic" w:cs="CorporateS-Reg"/>
          <w:b/>
          <w:bCs/>
        </w:rPr>
        <w:t>Notwendige wissenschaftliche Begleitung des Digitalen Wandels</w:t>
      </w:r>
    </w:p>
    <w:p w14:paraId="0FA657AE" w14:textId="77777777" w:rsidR="003422E5" w:rsidRDefault="00EC3F9A" w:rsidP="00DF697C">
      <w:pPr>
        <w:autoSpaceDE w:val="0"/>
        <w:autoSpaceDN w:val="0"/>
        <w:adjustRightInd w:val="0"/>
        <w:spacing w:after="120" w:line="340" w:lineRule="exact"/>
        <w:rPr>
          <w:rFonts w:ascii="Century Gothic" w:hAnsi="Century Gothic" w:cs="CorporateS-Reg"/>
        </w:rPr>
      </w:pPr>
      <w:r>
        <w:rPr>
          <w:rFonts w:ascii="Century Gothic" w:hAnsi="Century Gothic" w:cs="CorporateS-Reg"/>
        </w:rPr>
        <w:t>Licht und Verständnis in die Prozesse dieser Entwicklung zu bringen, ist eine große Herausforderung für die Wissenschaft. Die ist jedoch mit ihren klassischen Disziplinen nicht in der Lage, diese Herausforderungen auch nur im Ansatz zu meistern. Das fängt schon mit fehlen Begrifflichkeiten an, diese neuen Phänomene der um immer neue virtuellen Dimensionen erweiterten dreidimensionalen physikalischen Welt zu benennen und beschreiben</w:t>
      </w:r>
      <w:r w:rsidR="00CB23FC">
        <w:rPr>
          <w:rFonts w:ascii="Century Gothic" w:hAnsi="Century Gothic" w:cs="CorporateS-Reg"/>
        </w:rPr>
        <w:t>,</w:t>
      </w:r>
      <w:r>
        <w:rPr>
          <w:rFonts w:ascii="Century Gothic" w:hAnsi="Century Gothic" w:cs="CorporateS-Reg"/>
        </w:rPr>
        <w:t xml:space="preserve"> um sie einer Untersuchung überhaupt </w:t>
      </w:r>
      <w:r w:rsidR="003422E5">
        <w:rPr>
          <w:rFonts w:ascii="Century Gothic" w:hAnsi="Century Gothic" w:cs="CorporateS-Reg"/>
        </w:rPr>
        <w:t xml:space="preserve">erst </w:t>
      </w:r>
      <w:r>
        <w:rPr>
          <w:rFonts w:ascii="Century Gothic" w:hAnsi="Century Gothic" w:cs="CorporateS-Reg"/>
        </w:rPr>
        <w:t xml:space="preserve">zugänglich zu machen. </w:t>
      </w:r>
      <w:r w:rsidR="00CB23FC">
        <w:rPr>
          <w:rFonts w:ascii="Century Gothic" w:hAnsi="Century Gothic" w:cs="CorporateS-Reg"/>
        </w:rPr>
        <w:t>War d</w:t>
      </w:r>
      <w:r>
        <w:rPr>
          <w:rFonts w:ascii="Century Gothic" w:hAnsi="Century Gothic" w:cs="CorporateS-Reg"/>
        </w:rPr>
        <w:t xml:space="preserve">as </w:t>
      </w:r>
      <w:r w:rsidR="00CB23FC">
        <w:rPr>
          <w:rFonts w:ascii="Century Gothic" w:hAnsi="Century Gothic" w:cs="CorporateS-Reg"/>
        </w:rPr>
        <w:t xml:space="preserve">theoretische </w:t>
      </w:r>
      <w:r>
        <w:rPr>
          <w:rFonts w:ascii="Century Gothic" w:hAnsi="Century Gothic" w:cs="CorporateS-Reg"/>
        </w:rPr>
        <w:t xml:space="preserve">Verständnis der Zeit schon </w:t>
      </w:r>
      <w:r w:rsidR="00CB23FC">
        <w:rPr>
          <w:rFonts w:ascii="Century Gothic" w:hAnsi="Century Gothic" w:cs="CorporateS-Reg"/>
        </w:rPr>
        <w:t xml:space="preserve">am Ende des </w:t>
      </w:r>
      <w:r>
        <w:rPr>
          <w:rFonts w:ascii="Century Gothic" w:hAnsi="Century Gothic" w:cs="CorporateS-Reg"/>
        </w:rPr>
        <w:t>vordigitalen Zeitalter</w:t>
      </w:r>
      <w:r w:rsidR="00CB23FC">
        <w:rPr>
          <w:rFonts w:ascii="Century Gothic" w:hAnsi="Century Gothic" w:cs="CorporateS-Reg"/>
        </w:rPr>
        <w:t>s</w:t>
      </w:r>
      <w:r>
        <w:rPr>
          <w:rFonts w:ascii="Century Gothic" w:hAnsi="Century Gothic" w:cs="CorporateS-Reg"/>
        </w:rPr>
        <w:t xml:space="preserve"> mit d</w:t>
      </w:r>
      <w:r w:rsidR="00CB23FC">
        <w:rPr>
          <w:rFonts w:ascii="Century Gothic" w:hAnsi="Century Gothic" w:cs="CorporateS-Reg"/>
        </w:rPr>
        <w:t xml:space="preserve">er Idee des Raum-Zeit-Kontinuums einem grundlegenden Wandel unterzogen, machen nun die digitalen Technologien über virtuelle Kanäle </w:t>
      </w:r>
      <w:r w:rsidR="003422E5">
        <w:rPr>
          <w:rFonts w:ascii="Century Gothic" w:hAnsi="Century Gothic" w:cs="CorporateS-Reg"/>
        </w:rPr>
        <w:t xml:space="preserve">ein Wirken und </w:t>
      </w:r>
      <w:r w:rsidR="00CB23FC">
        <w:rPr>
          <w:rFonts w:ascii="Century Gothic" w:hAnsi="Century Gothic" w:cs="CorporateS-Reg"/>
        </w:rPr>
        <w:t>Handeln in Lichtgeschwindigkeit und über jede Entfernung möglich.</w:t>
      </w:r>
      <w:r w:rsidR="003422E5">
        <w:rPr>
          <w:rFonts w:ascii="Century Gothic" w:hAnsi="Century Gothic" w:cs="CorporateS-Reg"/>
        </w:rPr>
        <w:t xml:space="preserve"> Die Informatik ist zwar in der Lage, immer leistungsfähigere und erstaunlichere informationsverarbeitende Maschinen und Geräte zu entwickeln und die technischen Vorgänge und Abläufe in diesen zu untersuchen und beschreiben, sobald es aber um die Wechselwirkungen dieser Techniken mit all den anderen Entitäten und Phänomenen unserer physikalischen Welt geht, verstummt sie. </w:t>
      </w:r>
    </w:p>
    <w:p w14:paraId="0EED97BD" w14:textId="7175E921" w:rsidR="00A851F6" w:rsidRPr="00A851F6" w:rsidRDefault="00A851F6" w:rsidP="002D2403">
      <w:pPr>
        <w:autoSpaceDE w:val="0"/>
        <w:autoSpaceDN w:val="0"/>
        <w:adjustRightInd w:val="0"/>
        <w:spacing w:after="120" w:line="340" w:lineRule="exact"/>
        <w:rPr>
          <w:rFonts w:ascii="Century Gothic" w:hAnsi="Century Gothic" w:cs="CorporateS-Reg"/>
          <w:b/>
          <w:bCs/>
        </w:rPr>
      </w:pPr>
      <w:r w:rsidRPr="00A851F6">
        <w:rPr>
          <w:rFonts w:ascii="Century Gothic" w:hAnsi="Century Gothic" w:cs="CorporateS-Reg"/>
          <w:b/>
          <w:bCs/>
        </w:rPr>
        <w:t>Digital Science</w:t>
      </w:r>
    </w:p>
    <w:p w14:paraId="53220496" w14:textId="09F24810" w:rsidR="002D2403" w:rsidRDefault="003422E5" w:rsidP="002D2403">
      <w:pPr>
        <w:autoSpaceDE w:val="0"/>
        <w:autoSpaceDN w:val="0"/>
        <w:adjustRightInd w:val="0"/>
        <w:spacing w:after="120" w:line="340" w:lineRule="exact"/>
        <w:rPr>
          <w:rFonts w:ascii="Century Gothic" w:hAnsi="Century Gothic"/>
        </w:rPr>
      </w:pPr>
      <w:r>
        <w:rPr>
          <w:rFonts w:ascii="Century Gothic" w:hAnsi="Century Gothic" w:cs="CorporateS-Reg"/>
        </w:rPr>
        <w:t xml:space="preserve">Genau hier </w:t>
      </w:r>
      <w:r w:rsidR="001E4BB4">
        <w:rPr>
          <w:rFonts w:ascii="Century Gothic" w:hAnsi="Century Gothic" w:cs="CorporateS-Reg"/>
        </w:rPr>
        <w:t xml:space="preserve">entwickeln sich </w:t>
      </w:r>
      <w:r w:rsidR="00F82F8E">
        <w:rPr>
          <w:rFonts w:ascii="Century Gothic" w:hAnsi="Century Gothic" w:cs="CorporateS-Reg"/>
        </w:rPr>
        <w:t xml:space="preserve">unter dem Begriff </w:t>
      </w:r>
      <w:r w:rsidR="00A851F6">
        <w:rPr>
          <w:rFonts w:ascii="Century Gothic" w:hAnsi="Century Gothic" w:cs="CorporateS-Reg"/>
        </w:rPr>
        <w:t>„</w:t>
      </w:r>
      <w:r w:rsidR="00F82F8E" w:rsidRPr="00A851F6">
        <w:rPr>
          <w:rFonts w:ascii="Century Gothic" w:hAnsi="Century Gothic" w:cs="CorporateS-Reg"/>
        </w:rPr>
        <w:t>Digital Science“</w:t>
      </w:r>
      <w:r w:rsidR="00F82F8E">
        <w:rPr>
          <w:rFonts w:ascii="Century Gothic" w:hAnsi="Century Gothic" w:cs="CorporateS-Reg"/>
        </w:rPr>
        <w:t xml:space="preserve"> ganz </w:t>
      </w:r>
      <w:r w:rsidR="001E4BB4">
        <w:rPr>
          <w:rFonts w:ascii="Century Gothic" w:hAnsi="Century Gothic" w:cs="CorporateS-Reg"/>
        </w:rPr>
        <w:t>neu</w:t>
      </w:r>
      <w:r w:rsidR="00F82F8E">
        <w:rPr>
          <w:rFonts w:ascii="Century Gothic" w:hAnsi="Century Gothic" w:cs="CorporateS-Reg"/>
        </w:rPr>
        <w:t>e</w:t>
      </w:r>
      <w:r w:rsidR="001E4BB4">
        <w:rPr>
          <w:rFonts w:ascii="Century Gothic" w:hAnsi="Century Gothic" w:cs="CorporateS-Reg"/>
        </w:rPr>
        <w:t xml:space="preserve"> wissenschaftliche Disziplinen</w:t>
      </w:r>
      <w:r w:rsidR="00F82F8E">
        <w:rPr>
          <w:rFonts w:ascii="Century Gothic" w:hAnsi="Century Gothic" w:cs="CorporateS-Reg"/>
        </w:rPr>
        <w:t xml:space="preserve"> und </w:t>
      </w:r>
      <w:r w:rsidR="002D2403">
        <w:rPr>
          <w:rFonts w:ascii="Century Gothic" w:hAnsi="Century Gothic" w:cs="CorporateS-Reg"/>
        </w:rPr>
        <w:t>widmen sich</w:t>
      </w:r>
      <w:r w:rsidR="00F82F8E">
        <w:rPr>
          <w:rFonts w:ascii="Century Gothic" w:hAnsi="Century Gothic" w:cs="CorporateS-Reg"/>
        </w:rPr>
        <w:t xml:space="preserve"> </w:t>
      </w:r>
      <w:r w:rsidR="002D2403">
        <w:rPr>
          <w:rFonts w:ascii="Century Gothic" w:hAnsi="Century Gothic" w:cs="CorporateS-Reg"/>
        </w:rPr>
        <w:t xml:space="preserve">mit ihren Werkzeugen, wissenschaftlichen Theorien und Methoden </w:t>
      </w:r>
      <w:r w:rsidR="001E4BB4">
        <w:rPr>
          <w:rFonts w:ascii="Century Gothic" w:hAnsi="Century Gothic" w:cs="CorporateS-Reg"/>
        </w:rPr>
        <w:t>bereits etablierte Fachdisziplinen</w:t>
      </w:r>
      <w:r w:rsidR="002D2403">
        <w:rPr>
          <w:rFonts w:ascii="Century Gothic" w:hAnsi="Century Gothic" w:cs="CorporateS-Reg"/>
        </w:rPr>
        <w:t xml:space="preserve"> der Untersuchung</w:t>
      </w:r>
      <w:r w:rsidR="001E4BB4">
        <w:rPr>
          <w:rFonts w:ascii="Century Gothic" w:hAnsi="Century Gothic" w:cs="CorporateS-Reg"/>
        </w:rPr>
        <w:t xml:space="preserve"> </w:t>
      </w:r>
      <w:r w:rsidR="002D2403">
        <w:rPr>
          <w:rFonts w:ascii="Century Gothic" w:hAnsi="Century Gothic" w:cs="CorporateS-Reg"/>
        </w:rPr>
        <w:t>ihrer um neue virtuelle Dimensionen und Bezüge erweiterten Untersuchungsgegenstände</w:t>
      </w:r>
      <w:r w:rsidR="001E4BB4">
        <w:rPr>
          <w:rFonts w:ascii="Century Gothic" w:hAnsi="Century Gothic" w:cs="CorporateS-Reg"/>
        </w:rPr>
        <w:t>.</w:t>
      </w:r>
      <w:r w:rsidR="002D2403">
        <w:rPr>
          <w:rFonts w:ascii="Century Gothic" w:hAnsi="Century Gothic" w:cs="CorporateS-Reg"/>
        </w:rPr>
        <w:t xml:space="preserve"> </w:t>
      </w:r>
      <w:r w:rsidR="002D2403" w:rsidRPr="00DF697C">
        <w:rPr>
          <w:rFonts w:ascii="Century Gothic" w:hAnsi="Century Gothic"/>
        </w:rPr>
        <w:t xml:space="preserve">Digital Science </w:t>
      </w:r>
      <w:r w:rsidR="002D2403">
        <w:rPr>
          <w:rFonts w:ascii="Century Gothic" w:hAnsi="Century Gothic"/>
        </w:rPr>
        <w:t xml:space="preserve">umfasst so </w:t>
      </w:r>
      <w:r w:rsidR="002D2403" w:rsidRPr="00DF697C">
        <w:rPr>
          <w:rFonts w:ascii="Century Gothic" w:hAnsi="Century Gothic"/>
        </w:rPr>
        <w:t>die Gesamtheit aller wissenschaftlichen Fachdisziplinen, die an den Prozessen der digitalen Transformation der realen Welt beteiligt sind und diese wissenschaftlich reflektier</w:t>
      </w:r>
      <w:r w:rsidR="002D2403">
        <w:rPr>
          <w:rFonts w:ascii="Century Gothic" w:hAnsi="Century Gothic"/>
        </w:rPr>
        <w:t>t</w:t>
      </w:r>
      <w:r w:rsidR="002D2403" w:rsidRPr="00DF697C">
        <w:rPr>
          <w:rFonts w:ascii="Century Gothic" w:hAnsi="Century Gothic"/>
        </w:rPr>
        <w:t>, analysier</w:t>
      </w:r>
      <w:r w:rsidR="002D2403">
        <w:rPr>
          <w:rFonts w:ascii="Century Gothic" w:hAnsi="Century Gothic"/>
        </w:rPr>
        <w:t>t</w:t>
      </w:r>
      <w:r w:rsidR="002D2403" w:rsidRPr="00DF697C">
        <w:rPr>
          <w:rFonts w:ascii="Century Gothic" w:hAnsi="Century Gothic"/>
        </w:rPr>
        <w:t>, fundier</w:t>
      </w:r>
      <w:r w:rsidR="002D2403">
        <w:rPr>
          <w:rFonts w:ascii="Century Gothic" w:hAnsi="Century Gothic"/>
        </w:rPr>
        <w:t>t</w:t>
      </w:r>
      <w:r w:rsidR="002D2403" w:rsidRPr="00DF697C">
        <w:rPr>
          <w:rFonts w:ascii="Century Gothic" w:hAnsi="Century Gothic"/>
        </w:rPr>
        <w:t xml:space="preserve"> und beförder</w:t>
      </w:r>
      <w:r w:rsidR="002D2403">
        <w:rPr>
          <w:rFonts w:ascii="Century Gothic" w:hAnsi="Century Gothic"/>
        </w:rPr>
        <w:t>t</w:t>
      </w:r>
      <w:r w:rsidR="002D2403" w:rsidRPr="00DF697C">
        <w:rPr>
          <w:rFonts w:ascii="Century Gothic" w:hAnsi="Century Gothic"/>
        </w:rPr>
        <w:t xml:space="preserve">. </w:t>
      </w:r>
    </w:p>
    <w:p w14:paraId="1511E286" w14:textId="77777777" w:rsidR="002D2403" w:rsidRPr="00DF697C" w:rsidRDefault="002D2403" w:rsidP="002D2403">
      <w:pPr>
        <w:spacing w:after="120" w:line="340" w:lineRule="exact"/>
        <w:rPr>
          <w:rFonts w:ascii="Century Gothic" w:hAnsi="Century Gothic"/>
        </w:rPr>
      </w:pPr>
      <w:r w:rsidRPr="00DF697C">
        <w:rPr>
          <w:rFonts w:ascii="Century Gothic" w:hAnsi="Century Gothic"/>
        </w:rPr>
        <w:t xml:space="preserve">Digital Science analysiert ganzheitlich, ob und wie der digitale Wandel durch den Einsatz innovativer Informations- und Kommunikationstechnologien (IKT) </w:t>
      </w:r>
      <w:r>
        <w:rPr>
          <w:rFonts w:ascii="Century Gothic" w:hAnsi="Century Gothic"/>
        </w:rPr>
        <w:t xml:space="preserve">und der Techniken der künstlichen Intelligenz </w:t>
      </w:r>
      <w:r w:rsidRPr="00DF697C">
        <w:rPr>
          <w:rFonts w:ascii="Century Gothic" w:hAnsi="Century Gothic"/>
        </w:rPr>
        <w:t xml:space="preserve">die reale Welt qualitativ und quantitativ </w:t>
      </w:r>
      <w:r w:rsidRPr="00DF697C">
        <w:rPr>
          <w:rFonts w:ascii="Century Gothic" w:hAnsi="Century Gothic"/>
        </w:rPr>
        <w:lastRenderedPageBreak/>
        <w:t>verändert – in technischer, sozialer, wirtschaftlicher und politischer Hinsicht. Ebenso geht es darum, die bestehenden Ansätze ethischer und rechtlicher Bewertung von Digitalisierungsprozessen zu erforschen und sie auf Übereinstimmung mit den Prinzipien von Freiheit, Gleichheit, Toleranz, Rechtsstaatlichkeit und Nachhaltigkeit zu überprüfen.</w:t>
      </w:r>
    </w:p>
    <w:p w14:paraId="57C54561" w14:textId="72864DF0" w:rsidR="00CE780F" w:rsidRDefault="00CE780F" w:rsidP="00CE780F">
      <w:pPr>
        <w:autoSpaceDE w:val="0"/>
        <w:autoSpaceDN w:val="0"/>
        <w:adjustRightInd w:val="0"/>
        <w:spacing w:after="120" w:line="340" w:lineRule="exact"/>
        <w:rPr>
          <w:rFonts w:ascii="Century Gothic" w:eastAsia="Times New Roman" w:hAnsi="Century Gothic" w:cs="Times New Roman"/>
          <w:lang w:eastAsia="de-DE"/>
        </w:rPr>
      </w:pPr>
      <w:r w:rsidRPr="00CE780F">
        <w:rPr>
          <w:rFonts w:ascii="Century Gothic" w:eastAsia="Times New Roman" w:hAnsi="Century Gothic" w:cs="Times New Roman"/>
          <w:lang w:eastAsia="de-DE"/>
        </w:rPr>
        <w:t>Digital Science ist ein interdisziplinäres Forschungsfeld, das die systematische Anwendung computergestützter Methoden und digitaler Ressourcen in verschiedenen wissenschaftlichen Disziplinen umfasst. Es kombiniert Elemente aus Informatik, Datenwissenschaft und traditionellen Forschungsbereichen, um neue Erkenntnisse zu gewinnen und komplexe Probleme zu lösen</w:t>
      </w:r>
      <w:r w:rsidR="00A851F6">
        <w:rPr>
          <w:rFonts w:ascii="Century Gothic" w:eastAsia="Times New Roman" w:hAnsi="Century Gothic" w:cs="Times New Roman"/>
          <w:lang w:eastAsia="de-DE"/>
        </w:rPr>
        <w:t>.</w:t>
      </w:r>
    </w:p>
    <w:p w14:paraId="1B5AC5BB" w14:textId="5F68AE89" w:rsidR="00A851F6" w:rsidRPr="00A851F6" w:rsidRDefault="00A851F6" w:rsidP="00CE780F">
      <w:pPr>
        <w:autoSpaceDE w:val="0"/>
        <w:autoSpaceDN w:val="0"/>
        <w:adjustRightInd w:val="0"/>
        <w:spacing w:after="120" w:line="340" w:lineRule="exact"/>
        <w:rPr>
          <w:rFonts w:ascii="Century Gothic" w:hAnsi="Century Gothic" w:cs="CorporateS-Reg"/>
          <w:b/>
          <w:bCs/>
        </w:rPr>
      </w:pPr>
      <w:r w:rsidRPr="00A851F6">
        <w:rPr>
          <w:rFonts w:ascii="Century Gothic" w:eastAsia="Times New Roman" w:hAnsi="Century Gothic" w:cs="Times New Roman"/>
          <w:b/>
          <w:bCs/>
          <w:lang w:eastAsia="de-DE"/>
        </w:rPr>
        <w:t>Digital Science umfassen Einzeldisziplinen aus allen Wissenschaftsgebieten</w:t>
      </w:r>
    </w:p>
    <w:p w14:paraId="116DC055" w14:textId="1F0E5FB7" w:rsidR="00915F87" w:rsidRPr="00DF697C" w:rsidRDefault="00915F87" w:rsidP="00DF697C">
      <w:pPr>
        <w:spacing w:after="120" w:line="340" w:lineRule="exact"/>
        <w:rPr>
          <w:rFonts w:ascii="Century Gothic" w:hAnsi="Century Gothic"/>
        </w:rPr>
      </w:pPr>
      <w:r w:rsidRPr="002D2403">
        <w:rPr>
          <w:rFonts w:ascii="Century Gothic" w:hAnsi="Century Gothic"/>
        </w:rPr>
        <w:t>Digital Science</w:t>
      </w:r>
      <w:r w:rsidR="002D2403">
        <w:rPr>
          <w:rFonts w:ascii="Century Gothic" w:hAnsi="Century Gothic"/>
        </w:rPr>
        <w:t xml:space="preserve"> beschreibt </w:t>
      </w:r>
      <w:r w:rsidRPr="00DF697C">
        <w:rPr>
          <w:rFonts w:ascii="Century Gothic" w:hAnsi="Century Gothic"/>
        </w:rPr>
        <w:t>ein interdisziplinäres Feld, das viele</w:t>
      </w:r>
      <w:r w:rsidR="00CE780F">
        <w:rPr>
          <w:rFonts w:ascii="Century Gothic" w:hAnsi="Century Gothic"/>
        </w:rPr>
        <w:t xml:space="preserve"> </w:t>
      </w:r>
      <w:r w:rsidR="002D2403">
        <w:rPr>
          <w:rFonts w:ascii="Century Gothic" w:hAnsi="Century Gothic"/>
        </w:rPr>
        <w:t xml:space="preserve">und ganz unterschiedliche </w:t>
      </w:r>
      <w:r w:rsidRPr="00DF697C">
        <w:rPr>
          <w:rFonts w:ascii="Century Gothic" w:hAnsi="Century Gothic"/>
        </w:rPr>
        <w:t xml:space="preserve">wissenschaftliche Einzeldisziplinen umfasst, die </w:t>
      </w:r>
      <w:r w:rsidR="00CE780F">
        <w:rPr>
          <w:rFonts w:ascii="Century Gothic" w:hAnsi="Century Gothic"/>
        </w:rPr>
        <w:t xml:space="preserve">auf einer systematischen Anwendung digitalen Methoden </w:t>
      </w:r>
      <w:r w:rsidR="002E7464">
        <w:rPr>
          <w:rFonts w:ascii="Century Gothic" w:hAnsi="Century Gothic"/>
        </w:rPr>
        <w:t xml:space="preserve">und digitaler Ressourcen </w:t>
      </w:r>
      <w:r w:rsidR="00CE780F">
        <w:rPr>
          <w:rFonts w:ascii="Century Gothic" w:hAnsi="Century Gothic"/>
        </w:rPr>
        <w:t xml:space="preserve">gründen oder </w:t>
      </w:r>
      <w:r w:rsidRPr="00DF697C">
        <w:rPr>
          <w:rFonts w:ascii="Century Gothic" w:hAnsi="Century Gothic"/>
        </w:rPr>
        <w:t>sich mit unterschiedlichen Aspekten der Digitalisierung befassen.</w:t>
      </w:r>
      <w:r w:rsidR="002E7464">
        <w:rPr>
          <w:rFonts w:ascii="Century Gothic" w:hAnsi="Century Gothic"/>
        </w:rPr>
        <w:t xml:space="preserve"> Diese Disziplinen stammen aus allen Fachrichtungen:</w:t>
      </w:r>
      <w:r w:rsidRPr="00DF697C">
        <w:rPr>
          <w:rFonts w:ascii="Century Gothic" w:hAnsi="Century Gothic"/>
        </w:rPr>
        <w:t xml:space="preserve">  </w:t>
      </w:r>
    </w:p>
    <w:p w14:paraId="3A782857" w14:textId="4CDBA1E6" w:rsidR="00915F87" w:rsidRPr="00DF697C" w:rsidRDefault="00915F87" w:rsidP="00DF697C">
      <w:pPr>
        <w:spacing w:after="120" w:line="340" w:lineRule="exact"/>
        <w:rPr>
          <w:rFonts w:ascii="Century Gothic" w:hAnsi="Century Gothic"/>
        </w:rPr>
      </w:pPr>
      <w:r w:rsidRPr="00DF697C">
        <w:rPr>
          <w:rFonts w:ascii="Century Gothic" w:hAnsi="Century Gothic"/>
          <w:b/>
          <w:bCs/>
        </w:rPr>
        <w:t>Informatik</w:t>
      </w:r>
      <w:r w:rsidRPr="00DF697C">
        <w:rPr>
          <w:rFonts w:ascii="Century Gothic" w:hAnsi="Century Gothic"/>
        </w:rPr>
        <w:t xml:space="preserve">: Diese Disziplin ist das Rückgrat der Digitalisierung. Sie befasst sich mit der Entwicklung von Algorithmen, Datenstrukturen, IT-Systemarchitekturen, </w:t>
      </w:r>
      <w:r w:rsidR="00353530">
        <w:rPr>
          <w:rFonts w:ascii="Century Gothic" w:hAnsi="Century Gothic"/>
        </w:rPr>
        <w:t>k</w:t>
      </w:r>
      <w:r w:rsidRPr="00DF697C">
        <w:rPr>
          <w:rFonts w:ascii="Century Gothic" w:hAnsi="Century Gothic"/>
        </w:rPr>
        <w:t>ünstlicher Intelligenz und Maschinellem Lernen, die für die effiziente, aber auch energiesparende Analyse, Visualisierung und Verarbeitung digitaler Daten unerlässlich sind. Ebenso spielen Internet-Technologien und -Systeme (z.B. das World Wide Web) eine bedeutende Rolle für Anwendungen der Informatik.</w:t>
      </w:r>
    </w:p>
    <w:p w14:paraId="2EB05292" w14:textId="77777777" w:rsidR="00915F87" w:rsidRPr="00DF697C" w:rsidRDefault="00915F87" w:rsidP="00DF697C">
      <w:pPr>
        <w:spacing w:after="120" w:line="340" w:lineRule="exact"/>
        <w:rPr>
          <w:rFonts w:ascii="Century Gothic" w:hAnsi="Century Gothic"/>
        </w:rPr>
      </w:pPr>
      <w:r w:rsidRPr="00DF697C">
        <w:rPr>
          <w:rFonts w:ascii="Century Gothic" w:hAnsi="Century Gothic"/>
          <w:b/>
          <w:bCs/>
        </w:rPr>
        <w:t>Mathematik</w:t>
      </w:r>
      <w:r w:rsidRPr="00DF697C">
        <w:rPr>
          <w:rFonts w:ascii="Century Gothic" w:hAnsi="Century Gothic"/>
        </w:rPr>
        <w:t>: Die Mathematik spielt eine entscheidende Rolle bei der Modellierung und Analyse digitaler Systeme. Sie liefert die theoretischen Grundlagen für viele Bereiche der Informatik, einschließlich Algorithmen, Datenstrukturen und statistischer Analysen.</w:t>
      </w:r>
    </w:p>
    <w:p w14:paraId="3D5C7106" w14:textId="77777777" w:rsidR="00915F87" w:rsidRPr="00DF697C" w:rsidRDefault="00915F87" w:rsidP="00DF697C">
      <w:pPr>
        <w:spacing w:after="120" w:line="340" w:lineRule="exact"/>
        <w:rPr>
          <w:rFonts w:ascii="Century Gothic" w:hAnsi="Century Gothic"/>
        </w:rPr>
      </w:pPr>
      <w:r w:rsidRPr="00DF697C">
        <w:rPr>
          <w:rFonts w:ascii="Century Gothic" w:hAnsi="Century Gothic"/>
          <w:b/>
          <w:bCs/>
        </w:rPr>
        <w:t>Naturwissenschaften und Medizin</w:t>
      </w:r>
      <w:r w:rsidRPr="00DF697C">
        <w:rPr>
          <w:rFonts w:ascii="Century Gothic" w:hAnsi="Century Gothic"/>
        </w:rPr>
        <w:t>: Vor allem Physik, Chemie und Biologie, aber auch alle Human- und Gesundheitswissenschaften nutzen zunehmend digitale Technologien für die Datenerfassung, -analyse und -modellierung, um neue Erkenntnisse und Fortschritte zu erzielen. Insbesondere geht es dabei um Vorteile für die individuelle Behandlung und Betreuung von Patienten oder die gezielte Prävention von Krankheiten.</w:t>
      </w:r>
    </w:p>
    <w:p w14:paraId="77D6C4A3" w14:textId="77777777" w:rsidR="00CE780F" w:rsidRDefault="00915F87" w:rsidP="00CE780F">
      <w:pPr>
        <w:spacing w:after="120" w:line="340" w:lineRule="exact"/>
        <w:rPr>
          <w:rFonts w:ascii="Century Gothic" w:hAnsi="Century Gothic"/>
        </w:rPr>
      </w:pPr>
      <w:r w:rsidRPr="00DF697C">
        <w:rPr>
          <w:rFonts w:ascii="Century Gothic" w:hAnsi="Century Gothic"/>
          <w:b/>
          <w:bCs/>
        </w:rPr>
        <w:t>Technik</w:t>
      </w:r>
      <w:r w:rsidRPr="00DF697C">
        <w:rPr>
          <w:rFonts w:ascii="Century Gothic" w:hAnsi="Century Gothic"/>
        </w:rPr>
        <w:t xml:space="preserve">: Ingenieurwissenschaften, insbesondere Elektrotechnik und Maschinenbau, sind für die Entwicklung, Herstellung und Steuerung digitaler Geräte (z.B. Sensoren, Roboter oder Produktionsmaschinen) und Systeme verantwortlich, die zunehmend im „Internet of Things“ vernetzt sind und untereinander sowie mit dem Menschen interagieren. Geo- und Umweltwissenschaften stützen sich weitgehend auf die Analyse und </w:t>
      </w:r>
      <w:r w:rsidRPr="00CE780F">
        <w:rPr>
          <w:rFonts w:ascii="Century Gothic" w:hAnsi="Century Gothic"/>
        </w:rPr>
        <w:t>Visualisierung digital erhobener Sensordaten, etwa bei Wetter- und Klima-Fragestellungen.</w:t>
      </w:r>
      <w:r w:rsidR="00CE780F">
        <w:rPr>
          <w:rFonts w:ascii="Century Gothic" w:hAnsi="Century Gothic"/>
        </w:rPr>
        <w:t xml:space="preserve"> </w:t>
      </w:r>
    </w:p>
    <w:p w14:paraId="6ED002A2" w14:textId="60C495B8" w:rsidR="00724CC5" w:rsidRPr="00DF697C" w:rsidRDefault="00CE780F" w:rsidP="00DF697C">
      <w:pPr>
        <w:spacing w:after="120" w:line="340" w:lineRule="exact"/>
        <w:rPr>
          <w:rFonts w:ascii="Century Gothic" w:hAnsi="Century Gothic"/>
        </w:rPr>
      </w:pPr>
      <w:r>
        <w:rPr>
          <w:rFonts w:ascii="Century Gothic" w:hAnsi="Century Gothic"/>
          <w:b/>
          <w:bCs/>
        </w:rPr>
        <w:lastRenderedPageBreak/>
        <w:t>Geistes</w:t>
      </w:r>
      <w:r w:rsidR="002E7464">
        <w:rPr>
          <w:rFonts w:ascii="Century Gothic" w:hAnsi="Century Gothic"/>
          <w:b/>
          <w:bCs/>
        </w:rPr>
        <w:t>- und Kultur</w:t>
      </w:r>
      <w:r>
        <w:rPr>
          <w:rFonts w:ascii="Century Gothic" w:hAnsi="Century Gothic"/>
          <w:b/>
          <w:bCs/>
        </w:rPr>
        <w:t>wissenschaften</w:t>
      </w:r>
      <w:r w:rsidR="00724CC5" w:rsidRPr="00CE780F">
        <w:rPr>
          <w:rFonts w:ascii="Century Gothic" w:hAnsi="Century Gothic"/>
        </w:rPr>
        <w:t>:</w:t>
      </w:r>
      <w:r>
        <w:rPr>
          <w:rFonts w:ascii="Century Gothic" w:hAnsi="Century Gothic"/>
        </w:rPr>
        <w:t xml:space="preserve"> </w:t>
      </w:r>
      <w:r w:rsidR="002E7464">
        <w:rPr>
          <w:rFonts w:ascii="Century Gothic" w:hAnsi="Century Gothic"/>
        </w:rPr>
        <w:t>Auch in diesem Wissenschaftsbereich</w:t>
      </w:r>
      <w:r w:rsidR="009C1996">
        <w:rPr>
          <w:rFonts w:ascii="Century Gothic" w:hAnsi="Century Gothic"/>
        </w:rPr>
        <w:t>,</w:t>
      </w:r>
      <w:r w:rsidR="002E7464">
        <w:rPr>
          <w:rFonts w:ascii="Century Gothic" w:hAnsi="Century Gothic"/>
        </w:rPr>
        <w:t xml:space="preserve"> </w:t>
      </w:r>
      <w:r w:rsidR="009C1996" w:rsidRPr="00CE780F">
        <w:rPr>
          <w:rFonts w:ascii="Century Gothic" w:eastAsia="Times New Roman" w:hAnsi="Century Gothic" w:cs="Times New Roman"/>
          <w:lang w:eastAsia="de-DE"/>
        </w:rPr>
        <w:t>de</w:t>
      </w:r>
      <w:r w:rsidR="009C1996">
        <w:rPr>
          <w:rFonts w:ascii="Century Gothic" w:eastAsia="Times New Roman" w:hAnsi="Century Gothic" w:cs="Times New Roman"/>
          <w:lang w:eastAsia="de-DE"/>
        </w:rPr>
        <w:t>r</w:t>
      </w:r>
      <w:r w:rsidR="009C1996" w:rsidRPr="00CE780F">
        <w:rPr>
          <w:rFonts w:ascii="Century Gothic" w:eastAsia="Times New Roman" w:hAnsi="Century Gothic" w:cs="Times New Roman"/>
          <w:lang w:eastAsia="de-DE"/>
        </w:rPr>
        <w:t xml:space="preserve"> sich mit </w:t>
      </w:r>
      <w:r w:rsidR="009C1996">
        <w:rPr>
          <w:rFonts w:ascii="Century Gothic" w:eastAsia="Times New Roman" w:hAnsi="Century Gothic" w:cs="Times New Roman"/>
          <w:lang w:eastAsia="de-DE"/>
        </w:rPr>
        <w:t xml:space="preserve">verschiedenen </w:t>
      </w:r>
      <w:r w:rsidR="009C1996" w:rsidRPr="00CE780F">
        <w:rPr>
          <w:rFonts w:ascii="Century Gothic" w:eastAsia="Times New Roman" w:hAnsi="Century Gothic" w:cs="Times New Roman"/>
          <w:lang w:eastAsia="de-DE"/>
        </w:rPr>
        <w:t>Aspekten der menschlichen Gesellschaft und Kultur beschäftigen, einschließlich grundlegender Fragen, die der Mensch stellt</w:t>
      </w:r>
      <w:r w:rsidR="009C1996">
        <w:rPr>
          <w:rFonts w:ascii="Century Gothic" w:eastAsia="Times New Roman" w:hAnsi="Century Gothic" w:cs="Times New Roman"/>
          <w:lang w:eastAsia="de-DE"/>
        </w:rPr>
        <w:t>,</w:t>
      </w:r>
      <w:r w:rsidR="009C1996">
        <w:rPr>
          <w:rFonts w:ascii="Century Gothic" w:hAnsi="Century Gothic"/>
        </w:rPr>
        <w:t xml:space="preserve"> verbinden </w:t>
      </w:r>
      <w:r w:rsidR="002E7464">
        <w:rPr>
          <w:rFonts w:ascii="Century Gothic" w:hAnsi="Century Gothic"/>
        </w:rPr>
        <w:t>viele</w:t>
      </w:r>
      <w:r w:rsidR="009C1996">
        <w:rPr>
          <w:rFonts w:ascii="Century Gothic" w:hAnsi="Century Gothic"/>
        </w:rPr>
        <w:t xml:space="preserve"> Einzeldisziplinen ihre</w:t>
      </w:r>
      <w:r w:rsidR="002E7464">
        <w:rPr>
          <w:rFonts w:ascii="Century Gothic" w:hAnsi="Century Gothic"/>
        </w:rPr>
        <w:t xml:space="preserve"> </w:t>
      </w:r>
      <w:r w:rsidR="002E7464" w:rsidRPr="002E7464">
        <w:rPr>
          <w:rFonts w:ascii="Century Gothic" w:hAnsi="Century Gothic"/>
        </w:rPr>
        <w:t>Methoden und Arbeitsweisen mit den Technologien der Informatik</w:t>
      </w:r>
      <w:r w:rsidR="009C1996">
        <w:rPr>
          <w:rFonts w:ascii="Century Gothic" w:hAnsi="Century Gothic"/>
        </w:rPr>
        <w:t xml:space="preserve"> und nutzen </w:t>
      </w:r>
      <w:r w:rsidR="002E7464" w:rsidRPr="002E7464">
        <w:rPr>
          <w:rFonts w:ascii="Century Gothic" w:hAnsi="Century Gothic"/>
        </w:rPr>
        <w:t xml:space="preserve">systematisch computergestützte Verfahren und digitale Ressourcen </w:t>
      </w:r>
      <w:r w:rsidR="009C1996">
        <w:rPr>
          <w:rFonts w:ascii="Century Gothic" w:hAnsi="Century Gothic"/>
        </w:rPr>
        <w:t xml:space="preserve">in ihren Forschungen. Gerne wird hier von </w:t>
      </w:r>
      <w:r w:rsidRPr="002E7464">
        <w:rPr>
          <w:rFonts w:ascii="Century Gothic" w:eastAsia="Times New Roman" w:hAnsi="Century Gothic" w:cs="Times New Roman"/>
          <w:lang w:eastAsia="de-DE"/>
        </w:rPr>
        <w:t>Digital Humanities</w:t>
      </w:r>
      <w:r w:rsidRPr="00CE780F">
        <w:rPr>
          <w:rFonts w:ascii="Century Gothic" w:eastAsia="Times New Roman" w:hAnsi="Century Gothic" w:cs="Times New Roman"/>
          <w:lang w:eastAsia="de-DE"/>
        </w:rPr>
        <w:t xml:space="preserve"> </w:t>
      </w:r>
      <w:r w:rsidR="009C1996">
        <w:rPr>
          <w:rFonts w:ascii="Century Gothic" w:eastAsia="Times New Roman" w:hAnsi="Century Gothic" w:cs="Times New Roman"/>
          <w:lang w:eastAsia="de-DE"/>
        </w:rPr>
        <w:t>gesprochen</w:t>
      </w:r>
      <w:r w:rsidRPr="00CE780F">
        <w:rPr>
          <w:rFonts w:ascii="Century Gothic" w:eastAsia="Times New Roman" w:hAnsi="Century Gothic" w:cs="Times New Roman"/>
          <w:lang w:eastAsia="de-DE"/>
        </w:rPr>
        <w:t>. </w:t>
      </w:r>
    </w:p>
    <w:p w14:paraId="338E6182" w14:textId="77777777" w:rsidR="00915F87" w:rsidRPr="00DF697C" w:rsidRDefault="00915F87" w:rsidP="00DF697C">
      <w:pPr>
        <w:spacing w:after="120" w:line="340" w:lineRule="exact"/>
        <w:rPr>
          <w:rFonts w:ascii="Century Gothic" w:hAnsi="Century Gothic"/>
        </w:rPr>
      </w:pPr>
      <w:r w:rsidRPr="00DF697C">
        <w:rPr>
          <w:rFonts w:ascii="Century Gothic" w:hAnsi="Century Gothic"/>
          <w:b/>
          <w:bCs/>
        </w:rPr>
        <w:t>Ethik</w:t>
      </w:r>
      <w:r w:rsidRPr="00DF697C">
        <w:rPr>
          <w:rFonts w:ascii="Century Gothic" w:hAnsi="Century Gothic"/>
        </w:rPr>
        <w:t>: Die digitale Ethik befasst sich mit den moralischen und ethischen Fragen, die durch die Digitalisierung aufgeworfen werden, wie z.B. Datenschutz, Einsatz und Beherrschbarkeit von künstlicher Intelligenz sowie digitale Gerechtigkeit.</w:t>
      </w:r>
    </w:p>
    <w:p w14:paraId="783F9642" w14:textId="77777777" w:rsidR="00915F87" w:rsidRPr="00DF697C" w:rsidRDefault="00915F87" w:rsidP="00DF697C">
      <w:pPr>
        <w:spacing w:after="120" w:line="340" w:lineRule="exact"/>
        <w:rPr>
          <w:rFonts w:ascii="Century Gothic" w:hAnsi="Century Gothic"/>
        </w:rPr>
      </w:pPr>
      <w:r w:rsidRPr="00DF697C">
        <w:rPr>
          <w:rFonts w:ascii="Century Gothic" w:hAnsi="Century Gothic"/>
          <w:b/>
          <w:bCs/>
        </w:rPr>
        <w:t>Rechtswissenschaft</w:t>
      </w:r>
      <w:r w:rsidRPr="00DF697C">
        <w:rPr>
          <w:rFonts w:ascii="Century Gothic" w:hAnsi="Century Gothic"/>
        </w:rPr>
        <w:t>: Das Recht der Informationsgesellschaft beschäftigt sich mit den rechtlichen Aspekten der Digitalisierung, einschließlich Urheberrecht, Datenschutz und Cyberkriminalität.</w:t>
      </w:r>
    </w:p>
    <w:p w14:paraId="3A74609B" w14:textId="20DEDB95" w:rsidR="00915F87" w:rsidRPr="00DF697C" w:rsidRDefault="00915F87" w:rsidP="00DF697C">
      <w:pPr>
        <w:spacing w:after="120" w:line="340" w:lineRule="exact"/>
        <w:rPr>
          <w:rFonts w:ascii="Century Gothic" w:hAnsi="Century Gothic"/>
        </w:rPr>
      </w:pPr>
      <w:r w:rsidRPr="00DF697C">
        <w:rPr>
          <w:rFonts w:ascii="Century Gothic" w:hAnsi="Century Gothic"/>
          <w:b/>
          <w:bCs/>
        </w:rPr>
        <w:t>Wirtschaftswissenschaft</w:t>
      </w:r>
      <w:r w:rsidRPr="00DF697C">
        <w:rPr>
          <w:rFonts w:ascii="Century Gothic" w:hAnsi="Century Gothic"/>
        </w:rPr>
        <w:t>: Auf dem Feld der digitalen Ökonomie wird untersucht, wie digitale Technologien die Art und Weise verändern, wie Unternehmen arbeiten und wie vor allem von jungen Entrepreneuren und ihren Startups wirtschaftliches Handeln erfolgreich organisiert und durchgeführt wird.</w:t>
      </w:r>
    </w:p>
    <w:p w14:paraId="1DAAF340" w14:textId="77777777" w:rsidR="00915F87" w:rsidRPr="00DF697C" w:rsidRDefault="00915F87" w:rsidP="00DF697C">
      <w:pPr>
        <w:spacing w:after="120" w:line="340" w:lineRule="exact"/>
        <w:rPr>
          <w:rFonts w:ascii="Century Gothic" w:hAnsi="Century Gothic"/>
        </w:rPr>
      </w:pPr>
      <w:r w:rsidRPr="00DF697C">
        <w:rPr>
          <w:rFonts w:ascii="Century Gothic" w:hAnsi="Century Gothic"/>
          <w:b/>
          <w:bCs/>
        </w:rPr>
        <w:t>Sozial- und Geisteswissenschaften</w:t>
      </w:r>
      <w:r w:rsidRPr="00DF697C">
        <w:rPr>
          <w:rFonts w:ascii="Century Gothic" w:hAnsi="Century Gothic"/>
        </w:rPr>
        <w:t>: Soziologie, Psychologie, Anthropologie, Kommunikations- und Sprachwissenschaften, Pädagogik und andere Disziplinen untersuchen, wie digitale Technologien das menschliche Verhalten, soziale und kommunikative Beziehungen, Bildungsprozesse und kulturelle Praktiken beeinflussen.</w:t>
      </w:r>
    </w:p>
    <w:p w14:paraId="4242A907" w14:textId="5517BA89" w:rsidR="00915F87" w:rsidRDefault="00915F87" w:rsidP="00DF697C">
      <w:pPr>
        <w:spacing w:after="120" w:line="340" w:lineRule="exact"/>
        <w:rPr>
          <w:rFonts w:ascii="Century Gothic" w:hAnsi="Century Gothic"/>
        </w:rPr>
      </w:pPr>
      <w:r w:rsidRPr="00DF697C">
        <w:rPr>
          <w:rFonts w:ascii="Century Gothic" w:hAnsi="Century Gothic"/>
          <w:b/>
          <w:bCs/>
        </w:rPr>
        <w:t>Politikwissenschaft</w:t>
      </w:r>
      <w:r w:rsidRPr="00DF697C">
        <w:rPr>
          <w:rFonts w:ascii="Century Gothic" w:hAnsi="Century Gothic"/>
        </w:rPr>
        <w:t>: Diese Disziplin untersucht, wie digitale Technologien die politischen Prozesse und die Regierungsführung in Staaten beeinflussen.</w:t>
      </w:r>
    </w:p>
    <w:p w14:paraId="47AD537D" w14:textId="77777777" w:rsidR="00042868" w:rsidRDefault="00042868" w:rsidP="00DF697C">
      <w:pPr>
        <w:spacing w:after="120" w:line="340" w:lineRule="exact"/>
        <w:rPr>
          <w:rFonts w:ascii="Century Gothic" w:hAnsi="Century Gothic"/>
        </w:rPr>
      </w:pPr>
    </w:p>
    <w:p w14:paraId="0173EAD5" w14:textId="329D2346" w:rsidR="00A851F6" w:rsidRDefault="00042868" w:rsidP="00A851F6">
      <w:pPr>
        <w:spacing w:after="120" w:line="340" w:lineRule="exact"/>
        <w:rPr>
          <w:rFonts w:ascii="Century Gothic" w:hAnsi="Century Gothic"/>
        </w:rPr>
      </w:pPr>
      <w:r w:rsidRPr="00042868">
        <w:rPr>
          <w:rFonts w:ascii="Century Gothic" w:hAnsi="Century Gothic"/>
          <w:b/>
          <w:bCs/>
        </w:rPr>
        <w:t>Zusammenfassend lassen sich die Digital Science charakterisieren</w:t>
      </w:r>
      <w:r w:rsidR="00A851F6">
        <w:rPr>
          <w:rFonts w:ascii="Century Gothic" w:hAnsi="Century Gothic"/>
        </w:rPr>
        <w:t>:</w:t>
      </w:r>
    </w:p>
    <w:p w14:paraId="5C6BD29D" w14:textId="77777777" w:rsidR="00A851F6" w:rsidRDefault="00412AF9" w:rsidP="00A851F6">
      <w:pPr>
        <w:spacing w:after="120" w:line="340" w:lineRule="exact"/>
        <w:rPr>
          <w:rFonts w:ascii="Century Gothic" w:hAnsi="Century Gothic"/>
        </w:rPr>
      </w:pPr>
      <w:r w:rsidRPr="00A851F6">
        <w:rPr>
          <w:rFonts w:ascii="Century Gothic" w:eastAsia="Times New Roman" w:hAnsi="Century Gothic" w:cs="Times New Roman"/>
          <w:lang w:eastAsia="de-DE"/>
        </w:rPr>
        <w:t>Digital Science nutzt fortschrittliche Techniken zur Analyse großer Datenmengen, um Muster zu erkennen und Erkenntnisse zu gewinnen</w:t>
      </w:r>
      <w:r w:rsidR="00A851F6">
        <w:rPr>
          <w:rFonts w:ascii="Century Gothic" w:hAnsi="Century Gothic"/>
        </w:rPr>
        <w:t>.</w:t>
      </w:r>
    </w:p>
    <w:p w14:paraId="25A21FD2" w14:textId="77777777" w:rsidR="00A851F6" w:rsidRDefault="00A851F6" w:rsidP="00A851F6">
      <w:pPr>
        <w:spacing w:after="120" w:line="340" w:lineRule="exact"/>
        <w:rPr>
          <w:rFonts w:ascii="Century Gothic" w:hAnsi="Century Gothic"/>
        </w:rPr>
      </w:pPr>
      <w:r w:rsidRPr="00A851F6">
        <w:rPr>
          <w:rFonts w:ascii="Century Gothic" w:eastAsia="Times New Roman" w:hAnsi="Century Gothic" w:cs="Times New Roman"/>
          <w:lang w:eastAsia="de-DE"/>
        </w:rPr>
        <w:t>Digital Science ist interdisziplinär. Es</w:t>
      </w:r>
      <w:r w:rsidR="00412AF9" w:rsidRPr="00A851F6">
        <w:rPr>
          <w:rFonts w:ascii="Century Gothic" w:eastAsia="Times New Roman" w:hAnsi="Century Gothic" w:cs="Times New Roman"/>
          <w:lang w:eastAsia="de-DE"/>
        </w:rPr>
        <w:t xml:space="preserve"> verbindet Methoden und Konzepte aus verschiedenen Fachbereichen wie Mathematik, Informatik, Statistik und spezifisches Fachwissen der jeweiligen Disziplin</w:t>
      </w:r>
      <w:r w:rsidRPr="00A851F6">
        <w:rPr>
          <w:rFonts w:ascii="Century Gothic" w:eastAsia="Times New Roman" w:hAnsi="Century Gothic" w:cs="Times New Roman"/>
          <w:lang w:eastAsia="de-DE"/>
        </w:rPr>
        <w:t>.</w:t>
      </w:r>
      <w:r>
        <w:rPr>
          <w:rFonts w:ascii="Century Gothic" w:hAnsi="Century Gothic"/>
        </w:rPr>
        <w:t xml:space="preserve"> </w:t>
      </w:r>
    </w:p>
    <w:p w14:paraId="33D5A73B" w14:textId="267D5754" w:rsidR="00A851F6" w:rsidRDefault="00412AF9" w:rsidP="00A851F6">
      <w:pPr>
        <w:spacing w:after="120" w:line="340" w:lineRule="exact"/>
        <w:rPr>
          <w:rFonts w:ascii="Century Gothic" w:hAnsi="Century Gothic"/>
        </w:rPr>
      </w:pPr>
      <w:r w:rsidRPr="00A851F6">
        <w:rPr>
          <w:rFonts w:ascii="Century Gothic" w:eastAsia="Times New Roman" w:hAnsi="Century Gothic" w:cs="Times New Roman"/>
          <w:lang w:eastAsia="de-DE"/>
        </w:rPr>
        <w:t xml:space="preserve">Forscher </w:t>
      </w:r>
      <w:r w:rsidR="00A851F6" w:rsidRPr="00A851F6">
        <w:rPr>
          <w:rFonts w:ascii="Century Gothic" w:eastAsia="Times New Roman" w:hAnsi="Century Gothic" w:cs="Times New Roman"/>
          <w:lang w:eastAsia="de-DE"/>
        </w:rPr>
        <w:t xml:space="preserve">im Bereich Digital Science </w:t>
      </w:r>
      <w:r w:rsidRPr="00A851F6">
        <w:rPr>
          <w:rFonts w:ascii="Century Gothic" w:eastAsia="Times New Roman" w:hAnsi="Century Gothic" w:cs="Times New Roman"/>
          <w:lang w:eastAsia="de-DE"/>
        </w:rPr>
        <w:t>verwenden eine Vielzahl digitaler Tools und Technologien, um Daten zu sammeln, zu analysieren und zu visualisieren</w:t>
      </w:r>
      <w:r w:rsidR="00A851F6">
        <w:rPr>
          <w:rFonts w:ascii="Century Gothic" w:eastAsia="Times New Roman" w:hAnsi="Century Gothic" w:cs="Times New Roman"/>
          <w:lang w:eastAsia="de-DE"/>
        </w:rPr>
        <w:t>.</w:t>
      </w:r>
    </w:p>
    <w:p w14:paraId="56E9F97C" w14:textId="6A6B5CD7" w:rsidR="00412AF9" w:rsidRPr="00A851F6" w:rsidRDefault="00412AF9" w:rsidP="00A851F6">
      <w:pPr>
        <w:spacing w:after="120" w:line="340" w:lineRule="exact"/>
        <w:rPr>
          <w:rFonts w:ascii="Century Gothic" w:hAnsi="Century Gothic"/>
        </w:rPr>
      </w:pPr>
      <w:r w:rsidRPr="00A851F6">
        <w:rPr>
          <w:rFonts w:ascii="Century Gothic" w:eastAsia="Times New Roman" w:hAnsi="Century Gothic" w:cs="Times New Roman"/>
          <w:lang w:eastAsia="de-DE"/>
        </w:rPr>
        <w:t>Digital Science ermöglicht neue Forschungsmethoden und -fragen, die mit traditionellen Ansätzen nicht möglich wären</w:t>
      </w:r>
    </w:p>
    <w:p w14:paraId="03A21772" w14:textId="5A68A206" w:rsidR="00412AF9" w:rsidRPr="00A851F6" w:rsidRDefault="00412AF9" w:rsidP="00412AF9">
      <w:pPr>
        <w:spacing w:before="100" w:beforeAutospacing="1" w:after="100" w:afterAutospacing="1" w:line="240" w:lineRule="auto"/>
        <w:rPr>
          <w:rFonts w:ascii="Century Gothic" w:eastAsia="Times New Roman" w:hAnsi="Century Gothic" w:cs="Times New Roman"/>
          <w:lang w:eastAsia="de-DE"/>
        </w:rPr>
      </w:pPr>
    </w:p>
    <w:sectPr w:rsidR="00412AF9" w:rsidRPr="00A85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porateS-Reg">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615E5"/>
    <w:multiLevelType w:val="multilevel"/>
    <w:tmpl w:val="417E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09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F"/>
    <w:rsid w:val="00042868"/>
    <w:rsid w:val="001C6A7B"/>
    <w:rsid w:val="001E4BB4"/>
    <w:rsid w:val="002D2403"/>
    <w:rsid w:val="002E7464"/>
    <w:rsid w:val="003422E5"/>
    <w:rsid w:val="00353530"/>
    <w:rsid w:val="00374CA5"/>
    <w:rsid w:val="003C2481"/>
    <w:rsid w:val="00412AF9"/>
    <w:rsid w:val="004303C6"/>
    <w:rsid w:val="004B788D"/>
    <w:rsid w:val="005E552F"/>
    <w:rsid w:val="00633524"/>
    <w:rsid w:val="0071403C"/>
    <w:rsid w:val="00724CC5"/>
    <w:rsid w:val="008F650C"/>
    <w:rsid w:val="00915F87"/>
    <w:rsid w:val="00921187"/>
    <w:rsid w:val="009A2CEE"/>
    <w:rsid w:val="009B2385"/>
    <w:rsid w:val="009C1996"/>
    <w:rsid w:val="00A850FE"/>
    <w:rsid w:val="00A851F6"/>
    <w:rsid w:val="00AF1336"/>
    <w:rsid w:val="00C15A77"/>
    <w:rsid w:val="00CB23FC"/>
    <w:rsid w:val="00CE780F"/>
    <w:rsid w:val="00D876A8"/>
    <w:rsid w:val="00DF697C"/>
    <w:rsid w:val="00EC3F9A"/>
    <w:rsid w:val="00F82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21AA"/>
  <w15:chartTrackingRefBased/>
  <w15:docId w15:val="{4D176766-DD02-4C4B-B749-2E10CD87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2F"/>
  </w:style>
  <w:style w:type="paragraph" w:styleId="Heading2">
    <w:name w:val="heading 2"/>
    <w:basedOn w:val="Normal"/>
    <w:link w:val="Heading2Char"/>
    <w:uiPriority w:val="9"/>
    <w:qFormat/>
    <w:rsid w:val="00412AF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AF9"/>
    <w:rPr>
      <w:rFonts w:ascii="Times New Roman" w:eastAsia="Times New Roman" w:hAnsi="Times New Roman" w:cs="Times New Roman"/>
      <w:b/>
      <w:bCs/>
      <w:sz w:val="36"/>
      <w:szCs w:val="36"/>
      <w:lang w:eastAsia="de-DE"/>
    </w:rPr>
  </w:style>
  <w:style w:type="character" w:styleId="Hyperlink">
    <w:name w:val="Hyperlink"/>
    <w:basedOn w:val="DefaultParagraphFont"/>
    <w:uiPriority w:val="99"/>
    <w:semiHidden/>
    <w:unhideWhenUsed/>
    <w:rsid w:val="00412AF9"/>
    <w:rPr>
      <w:color w:val="0000FF"/>
      <w:u w:val="single"/>
    </w:rPr>
  </w:style>
  <w:style w:type="paragraph" w:customStyle="1" w:styleId="my-0">
    <w:name w:val="my-0"/>
    <w:basedOn w:val="Normal"/>
    <w:rsid w:val="00412A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hitespace-nowrap">
    <w:name w:val="whitespace-nowrap"/>
    <w:basedOn w:val="DefaultParagraphFont"/>
    <w:rsid w:val="00412AF9"/>
  </w:style>
  <w:style w:type="character" w:styleId="Strong">
    <w:name w:val="Strong"/>
    <w:basedOn w:val="DefaultParagraphFont"/>
    <w:uiPriority w:val="22"/>
    <w:qFormat/>
    <w:rsid w:val="00412AF9"/>
    <w:rPr>
      <w:b/>
      <w:bCs/>
    </w:rPr>
  </w:style>
  <w:style w:type="character" w:customStyle="1" w:styleId="uv3um">
    <w:name w:val="uv3um"/>
    <w:basedOn w:val="DefaultParagraphFont"/>
    <w:rsid w:val="00CE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32131">
      <w:bodyDiv w:val="1"/>
      <w:marLeft w:val="0"/>
      <w:marRight w:val="0"/>
      <w:marTop w:val="0"/>
      <w:marBottom w:val="0"/>
      <w:divBdr>
        <w:top w:val="none" w:sz="0" w:space="0" w:color="auto"/>
        <w:left w:val="none" w:sz="0" w:space="0" w:color="auto"/>
        <w:bottom w:val="none" w:sz="0" w:space="0" w:color="auto"/>
        <w:right w:val="none" w:sz="0" w:space="0" w:color="auto"/>
      </w:divBdr>
    </w:div>
    <w:div w:id="1711806721">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3">
          <w:marLeft w:val="0"/>
          <w:marRight w:val="0"/>
          <w:marTop w:val="0"/>
          <w:marBottom w:val="0"/>
          <w:divBdr>
            <w:top w:val="none" w:sz="0" w:space="0" w:color="auto"/>
            <w:left w:val="none" w:sz="0" w:space="0" w:color="auto"/>
            <w:bottom w:val="none" w:sz="0" w:space="0" w:color="auto"/>
            <w:right w:val="none" w:sz="0" w:space="0" w:color="auto"/>
          </w:divBdr>
          <w:divsChild>
            <w:div w:id="1618871465">
              <w:marLeft w:val="0"/>
              <w:marRight w:val="0"/>
              <w:marTop w:val="0"/>
              <w:marBottom w:val="0"/>
              <w:divBdr>
                <w:top w:val="none" w:sz="0" w:space="0" w:color="auto"/>
                <w:left w:val="none" w:sz="0" w:space="0" w:color="auto"/>
                <w:bottom w:val="none" w:sz="0" w:space="0" w:color="auto"/>
                <w:right w:val="none" w:sz="0" w:space="0" w:color="auto"/>
              </w:divBdr>
            </w:div>
          </w:divsChild>
        </w:div>
        <w:div w:id="840703307">
          <w:marLeft w:val="0"/>
          <w:marRight w:val="0"/>
          <w:marTop w:val="0"/>
          <w:marBottom w:val="0"/>
          <w:divBdr>
            <w:top w:val="none" w:sz="0" w:space="0" w:color="auto"/>
            <w:left w:val="none" w:sz="0" w:space="0" w:color="auto"/>
            <w:bottom w:val="none" w:sz="0" w:space="0" w:color="auto"/>
            <w:right w:val="none" w:sz="0" w:space="0" w:color="auto"/>
          </w:divBdr>
          <w:divsChild>
            <w:div w:id="1252813519">
              <w:marLeft w:val="0"/>
              <w:marRight w:val="0"/>
              <w:marTop w:val="0"/>
              <w:marBottom w:val="0"/>
              <w:divBdr>
                <w:top w:val="none" w:sz="0" w:space="0" w:color="auto"/>
                <w:left w:val="none" w:sz="0" w:space="0" w:color="auto"/>
                <w:bottom w:val="none" w:sz="0" w:space="0" w:color="auto"/>
                <w:right w:val="none" w:sz="0" w:space="0" w:color="auto"/>
              </w:divBdr>
              <w:divsChild>
                <w:div w:id="1512375778">
                  <w:marLeft w:val="0"/>
                  <w:marRight w:val="0"/>
                  <w:marTop w:val="0"/>
                  <w:marBottom w:val="0"/>
                  <w:divBdr>
                    <w:top w:val="none" w:sz="0" w:space="0" w:color="auto"/>
                    <w:left w:val="none" w:sz="0" w:space="0" w:color="auto"/>
                    <w:bottom w:val="none" w:sz="0" w:space="0" w:color="auto"/>
                    <w:right w:val="none" w:sz="0" w:space="0" w:color="auto"/>
                  </w:divBdr>
                  <w:divsChild>
                    <w:div w:id="983315762">
                      <w:marLeft w:val="0"/>
                      <w:marRight w:val="0"/>
                      <w:marTop w:val="0"/>
                      <w:marBottom w:val="0"/>
                      <w:divBdr>
                        <w:top w:val="none" w:sz="0" w:space="0" w:color="auto"/>
                        <w:left w:val="none" w:sz="0" w:space="0" w:color="auto"/>
                        <w:bottom w:val="none" w:sz="0" w:space="0" w:color="auto"/>
                        <w:right w:val="none" w:sz="0" w:space="0" w:color="auto"/>
                      </w:divBdr>
                      <w:divsChild>
                        <w:div w:id="729302382">
                          <w:marLeft w:val="0"/>
                          <w:marRight w:val="0"/>
                          <w:marTop w:val="0"/>
                          <w:marBottom w:val="0"/>
                          <w:divBdr>
                            <w:top w:val="none" w:sz="0" w:space="0" w:color="auto"/>
                            <w:left w:val="none" w:sz="0" w:space="0" w:color="auto"/>
                            <w:bottom w:val="none" w:sz="0" w:space="0" w:color="auto"/>
                            <w:right w:val="none" w:sz="0" w:space="0" w:color="auto"/>
                          </w:divBdr>
                          <w:divsChild>
                            <w:div w:id="1266302755">
                              <w:marLeft w:val="0"/>
                              <w:marRight w:val="0"/>
                              <w:marTop w:val="0"/>
                              <w:marBottom w:val="0"/>
                              <w:divBdr>
                                <w:top w:val="none" w:sz="0" w:space="0" w:color="auto"/>
                                <w:left w:val="none" w:sz="0" w:space="0" w:color="auto"/>
                                <w:bottom w:val="none" w:sz="0" w:space="0" w:color="auto"/>
                                <w:right w:val="none" w:sz="0" w:space="0" w:color="auto"/>
                              </w:divBdr>
                              <w:divsChild>
                                <w:div w:id="13787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77105">
          <w:marLeft w:val="0"/>
          <w:marRight w:val="0"/>
          <w:marTop w:val="0"/>
          <w:marBottom w:val="0"/>
          <w:divBdr>
            <w:top w:val="none" w:sz="0" w:space="0" w:color="auto"/>
            <w:left w:val="none" w:sz="0" w:space="0" w:color="auto"/>
            <w:bottom w:val="none" w:sz="0" w:space="0" w:color="auto"/>
            <w:right w:val="none" w:sz="0" w:space="0" w:color="auto"/>
          </w:divBdr>
          <w:divsChild>
            <w:div w:id="942224916">
              <w:marLeft w:val="0"/>
              <w:marRight w:val="0"/>
              <w:marTop w:val="0"/>
              <w:marBottom w:val="0"/>
              <w:divBdr>
                <w:top w:val="none" w:sz="0" w:space="0" w:color="auto"/>
                <w:left w:val="none" w:sz="0" w:space="0" w:color="auto"/>
                <w:bottom w:val="none" w:sz="0" w:space="0" w:color="auto"/>
                <w:right w:val="none" w:sz="0" w:space="0" w:color="auto"/>
              </w:divBdr>
            </w:div>
          </w:divsChild>
        </w:div>
        <w:div w:id="737872409">
          <w:marLeft w:val="0"/>
          <w:marRight w:val="0"/>
          <w:marTop w:val="0"/>
          <w:marBottom w:val="0"/>
          <w:divBdr>
            <w:top w:val="none" w:sz="0" w:space="0" w:color="auto"/>
            <w:left w:val="none" w:sz="0" w:space="0" w:color="auto"/>
            <w:bottom w:val="none" w:sz="0" w:space="0" w:color="auto"/>
            <w:right w:val="none" w:sz="0" w:space="0" w:color="auto"/>
          </w:divBdr>
          <w:divsChild>
            <w:div w:id="74712753">
              <w:marLeft w:val="0"/>
              <w:marRight w:val="0"/>
              <w:marTop w:val="0"/>
              <w:marBottom w:val="0"/>
              <w:divBdr>
                <w:top w:val="none" w:sz="0" w:space="0" w:color="auto"/>
                <w:left w:val="none" w:sz="0" w:space="0" w:color="auto"/>
                <w:bottom w:val="none" w:sz="0" w:space="0" w:color="auto"/>
                <w:right w:val="none" w:sz="0" w:space="0" w:color="auto"/>
              </w:divBdr>
            </w:div>
          </w:divsChild>
        </w:div>
        <w:div w:id="1111051899">
          <w:marLeft w:val="0"/>
          <w:marRight w:val="0"/>
          <w:marTop w:val="0"/>
          <w:marBottom w:val="0"/>
          <w:divBdr>
            <w:top w:val="none" w:sz="0" w:space="0" w:color="auto"/>
            <w:left w:val="none" w:sz="0" w:space="0" w:color="auto"/>
            <w:bottom w:val="none" w:sz="0" w:space="0" w:color="auto"/>
            <w:right w:val="none" w:sz="0" w:space="0" w:color="auto"/>
          </w:divBdr>
          <w:divsChild>
            <w:div w:id="1130588366">
              <w:marLeft w:val="0"/>
              <w:marRight w:val="0"/>
              <w:marTop w:val="0"/>
              <w:marBottom w:val="0"/>
              <w:divBdr>
                <w:top w:val="none" w:sz="0" w:space="0" w:color="auto"/>
                <w:left w:val="none" w:sz="0" w:space="0" w:color="auto"/>
                <w:bottom w:val="none" w:sz="0" w:space="0" w:color="auto"/>
                <w:right w:val="none" w:sz="0" w:space="0" w:color="auto"/>
              </w:divBdr>
              <w:divsChild>
                <w:div w:id="394551975">
                  <w:marLeft w:val="0"/>
                  <w:marRight w:val="0"/>
                  <w:marTop w:val="0"/>
                  <w:marBottom w:val="0"/>
                  <w:divBdr>
                    <w:top w:val="none" w:sz="0" w:space="0" w:color="auto"/>
                    <w:left w:val="none" w:sz="0" w:space="0" w:color="auto"/>
                    <w:bottom w:val="none" w:sz="0" w:space="0" w:color="auto"/>
                    <w:right w:val="none" w:sz="0" w:space="0" w:color="auto"/>
                  </w:divBdr>
                  <w:divsChild>
                    <w:div w:id="1268535736">
                      <w:marLeft w:val="0"/>
                      <w:marRight w:val="0"/>
                      <w:marTop w:val="0"/>
                      <w:marBottom w:val="0"/>
                      <w:divBdr>
                        <w:top w:val="none" w:sz="0" w:space="0" w:color="auto"/>
                        <w:left w:val="none" w:sz="0" w:space="0" w:color="auto"/>
                        <w:bottom w:val="none" w:sz="0" w:space="0" w:color="auto"/>
                        <w:right w:val="none" w:sz="0" w:space="0" w:color="auto"/>
                      </w:divBdr>
                      <w:divsChild>
                        <w:div w:id="1436435816">
                          <w:marLeft w:val="0"/>
                          <w:marRight w:val="0"/>
                          <w:marTop w:val="0"/>
                          <w:marBottom w:val="0"/>
                          <w:divBdr>
                            <w:top w:val="none" w:sz="0" w:space="0" w:color="auto"/>
                            <w:left w:val="none" w:sz="0" w:space="0" w:color="auto"/>
                            <w:bottom w:val="none" w:sz="0" w:space="0" w:color="auto"/>
                            <w:right w:val="none" w:sz="0" w:space="0" w:color="auto"/>
                          </w:divBdr>
                          <w:divsChild>
                            <w:div w:id="1254314095">
                              <w:marLeft w:val="0"/>
                              <w:marRight w:val="0"/>
                              <w:marTop w:val="0"/>
                              <w:marBottom w:val="0"/>
                              <w:divBdr>
                                <w:top w:val="none" w:sz="0" w:space="0" w:color="auto"/>
                                <w:left w:val="none" w:sz="0" w:space="0" w:color="auto"/>
                                <w:bottom w:val="none" w:sz="0" w:space="0" w:color="auto"/>
                                <w:right w:val="none" w:sz="0" w:space="0" w:color="auto"/>
                              </w:divBdr>
                              <w:divsChild>
                                <w:div w:id="1977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1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Meinel</dc:creator>
  <cp:keywords/>
  <dc:description/>
  <cp:lastModifiedBy>Anastasiia Berg</cp:lastModifiedBy>
  <cp:revision>4</cp:revision>
  <dcterms:created xsi:type="dcterms:W3CDTF">2025-05-21T11:08:00Z</dcterms:created>
  <dcterms:modified xsi:type="dcterms:W3CDTF">2025-05-26T14:44:00Z</dcterms:modified>
</cp:coreProperties>
</file>